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35" w:rsidRDefault="00C86035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049528" cy="8315325"/>
            <wp:effectExtent l="0" t="0" r="8890" b="0"/>
            <wp:docPr id="1" name="Рисунок 1" descr="C:\Users\User\Pictures\2025-02-1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10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52" cy="832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35" w:rsidRDefault="00C86035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C86035" w:rsidRDefault="00C86035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C86035" w:rsidRDefault="00C86035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5F1163" w:rsidRDefault="005F1163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BB3BA7" w:rsidRPr="00BB3BA7" w:rsidRDefault="00BB3BA7" w:rsidP="00BB3BA7">
      <w:pPr>
        <w:keepNext/>
        <w:suppressAutoHyphens/>
        <w:autoSpaceDE w:val="0"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КОЛЛЕКТИВНЫЙ  ДОГОВОР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муниципального бюджетного дошкольного 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образовательного учреждения муниципального образования «</w:t>
      </w:r>
      <w:proofErr w:type="spellStart"/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Кошехабльский</w:t>
      </w:r>
      <w:proofErr w:type="spellEnd"/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район»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«Детский сад общеразвивающего вида № 1 “</w:t>
      </w:r>
      <w:proofErr w:type="spellStart"/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Нальмэс</w:t>
      </w:r>
      <w:proofErr w:type="spellEnd"/>
      <w:r w:rsidRPr="00BB3BA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”»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BB3BA7" w:rsidRPr="00BB3BA7" w:rsidRDefault="00DD5412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на  202</w:t>
      </w:r>
      <w:r w:rsidR="00C52E31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5</w:t>
      </w:r>
      <w:r w:rsidR="00BB3BA7" w:rsidRPr="00BB3BA7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  –   202</w:t>
      </w:r>
      <w:r w:rsidR="00C52E31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8</w:t>
      </w:r>
      <w:r w:rsidR="00BB3BA7" w:rsidRPr="00BB3BA7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   годы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BB3BA7" w:rsidRPr="00BB3BA7" w:rsidTr="00DB1746">
        <w:trPr>
          <w:trHeight w:val="3133"/>
        </w:trPr>
        <w:tc>
          <w:tcPr>
            <w:tcW w:w="4361" w:type="dxa"/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работодателя:</w:t>
            </w:r>
          </w:p>
          <w:p w:rsidR="00BB3BA7" w:rsidRPr="00BB3BA7" w:rsidRDefault="00BB3BA7" w:rsidP="00BB3BA7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120" w:line="240" w:lineRule="auto"/>
              <w:ind w:right="355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 xml:space="preserve">заведующая </w:t>
            </w:r>
          </w:p>
          <w:p w:rsidR="00BB3BA7" w:rsidRPr="00BB3BA7" w:rsidRDefault="00BB3BA7" w:rsidP="00BB3BA7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120" w:line="240" w:lineRule="auto"/>
              <w:ind w:right="355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МБДОУ  №1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_____________ </w:t>
            </w:r>
            <w:proofErr w:type="spellStart"/>
            <w:r w:rsidRPr="00BB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З.А.Цеева</w:t>
            </w:r>
            <w:proofErr w:type="spellEnd"/>
            <w:r w:rsidRPr="00BB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BB3BA7" w:rsidRPr="00BB3BA7" w:rsidRDefault="00B168EE" w:rsidP="00BB3BA7">
            <w:pPr>
              <w:suppressAutoHyphens/>
              <w:spacing w:after="120" w:line="240" w:lineRule="auto"/>
              <w:ind w:right="3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«___»__________ 202</w:t>
            </w:r>
            <w:r w:rsidR="00C5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М.П.</w:t>
            </w:r>
          </w:p>
        </w:tc>
        <w:tc>
          <w:tcPr>
            <w:tcW w:w="4567" w:type="dxa"/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 работников: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председатель 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профсоюзного собрания 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</w:t>
            </w:r>
            <w:r w:rsidRPr="00BB3B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____ </w:t>
            </w:r>
            <w:proofErr w:type="spellStart"/>
            <w:r w:rsidRPr="00BB3B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Б.Р.Таова</w:t>
            </w:r>
            <w:proofErr w:type="spellEnd"/>
            <w:r w:rsidRPr="00BB3B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B3BA7" w:rsidRPr="00BB3BA7" w:rsidRDefault="00BB3BA7" w:rsidP="00BB3BA7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Протокол профсоюзного собрания  МБДОУ № 1</w:t>
            </w:r>
          </w:p>
          <w:p w:rsidR="00BB3BA7" w:rsidRPr="00BB3BA7" w:rsidRDefault="00BB3BA7" w:rsidP="00C52E31">
            <w:pPr>
              <w:suppressAutoHyphens/>
              <w:spacing w:after="12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</w:t>
            </w:r>
            <w:r w:rsidR="00B1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«____»  ____</w:t>
            </w:r>
            <w:r w:rsidR="00DD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202</w:t>
            </w:r>
            <w:r w:rsidR="00C5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BB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   №1 </w:t>
            </w:r>
          </w:p>
        </w:tc>
      </w:tr>
    </w:tbl>
    <w:p w:rsidR="00BB3BA7" w:rsidRPr="00BB3BA7" w:rsidRDefault="00BB3BA7" w:rsidP="00BB3B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B3BA7" w:rsidRPr="009B1F5F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spellStart"/>
      <w:r w:rsidRPr="009B1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proofErr w:type="gramStart"/>
      <w:r w:rsidRPr="009B1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.К</w:t>
      </w:r>
      <w:proofErr w:type="gramEnd"/>
      <w:r w:rsidRPr="009B1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ошехабль</w:t>
      </w:r>
      <w:proofErr w:type="spellEnd"/>
      <w:r w:rsidR="009B1F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</w:t>
      </w:r>
      <w:r w:rsidR="00DD5412" w:rsidRPr="009B1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C52E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9B1F5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9B1F5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г.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 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                                                                                                                                                            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850"/>
      </w:tblGrid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Общие положения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3-4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Обязательства сторон  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5-7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Трудовые отношения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Профессиональная подготовка, переподготовка и повышение квалификации       работников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Высвобождение работников и содействие  их трудоустройству  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10-11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VI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Рабочее время и время отдыха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12-14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VII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Оплата и нормирование труда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168EE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15 </w:t>
            </w:r>
            <w:r w:rsidR="00BB3BA7"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keepNext/>
              <w:tabs>
                <w:tab w:val="left" w:pos="1134"/>
              </w:tabs>
              <w:suppressAutoHyphens/>
              <w:autoSpaceDE w:val="0"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     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VIII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Гарантии и компенсации для работников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168EE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 w:rsidR="00B16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IX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 труда и здоровья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B3BA7" w:rsidP="00B168EE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r w:rsidR="00B16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-1</w:t>
            </w:r>
            <w:r w:rsidR="00B16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X</w:t>
            </w: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 выполнением коллективного договора. Ответственность сторон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B168EE" w:rsidP="00B168EE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</w:t>
            </w:r>
            <w:r w:rsidR="00BB3BA7"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стр.</w:t>
            </w:r>
          </w:p>
        </w:tc>
      </w:tr>
      <w:tr w:rsidR="00BB3BA7" w:rsidRPr="00BB3BA7" w:rsidTr="00DB17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Раздел </w:t>
            </w:r>
            <w:r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XI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A7" w:rsidRPr="00BB3BA7" w:rsidRDefault="00BB3BA7" w:rsidP="00BB3BA7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3B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Заключительные положения и механизм реализации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BA7" w:rsidRPr="00BB3BA7" w:rsidRDefault="0019610E" w:rsidP="00B168EE">
            <w:pPr>
              <w:suppressAutoHyphens/>
              <w:snapToGrid w:val="0"/>
              <w:spacing w:after="12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  <w:r w:rsidR="00B16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BB3BA7" w:rsidRPr="00BB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стр.</w:t>
            </w:r>
          </w:p>
        </w:tc>
      </w:tr>
    </w:tbl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дошкольном образовательном учреждении «Детский сад общеразвивающего вида №1”Нальмэс”»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1.2.  Коллективный договор заключен в соответствии с Трудовым кодексом Российской Федерации, иными законодательными и нормативными актами, с целью определения взаимных обязательств работников и работодателя по защите социально-трудовых прав, и профессиональных интересов работников муниципального бюджетного дошкольного образовательного учреждения «Детский  сад общеразвивающего вида № 1”Нальмэс”», и установлению дополнительных социально-экономических, правовых, и профессиональных гарантий, льгот и преимуществ для работников, а также по созданию более благоприятных условий труда, в сравнении с установленными законами. 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1.3. Сторонами коллективного договора являются работники муниципального бюджетного дошкольного образовательного учреждения «Детский сад общеразвивающего вида № 1”Нальмэс”» в лице их представителя: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Таовой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Бэллы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Руслановны –  председателя профсоюзного  собрания  и Работодатель в лице его представителя -  заведующей 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Цеевой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Зурет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Ахмедовны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1.4. Действие настоящего коллективного договора распространяется на всех работников му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ниципального бюджетного дошкольного образовательного учреждения «Детский сад  общеразвивающего вида №1”Нальмэс</w:t>
      </w:r>
      <w:r w:rsidRPr="00BB3B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”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заключивших трудовой договор о работе по совместительству.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1.5.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1.6. Коллективный договор сохраняет своё действие в случае изменения наименования детского сада;  реорганизации   в форме преобразования, а также расторжения трудового договора с руководителем учреждения.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1.7. При смене формы собственности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бюджетного дошкольного образовательного учреждения «Детский сад общеразвивающего вида №1 “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Нальмэс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”»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коллективный договор сохраняет своё действие в течение трёх месяцев со дня перехода прав собственности.</w:t>
      </w:r>
    </w:p>
    <w:p w:rsidR="00BB3BA7" w:rsidRPr="00BB3BA7" w:rsidRDefault="00BB3BA7" w:rsidP="00BB3BA7">
      <w:pPr>
        <w:numPr>
          <w:ilvl w:val="1"/>
          <w:numId w:val="4"/>
        </w:numPr>
        <w:suppressAutoHyphens/>
        <w:spacing w:after="0" w:line="240" w:lineRule="auto"/>
        <w:ind w:left="16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реорганизации м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униципального бюджетного дошкольного образовательного учреждения «Детский сад общеразвивающего вида №1 “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Нальмэс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” »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форме 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BB3BA7" w:rsidRPr="00BB3BA7" w:rsidRDefault="00BB3BA7" w:rsidP="00BB3BA7">
      <w:pPr>
        <w:numPr>
          <w:ilvl w:val="1"/>
          <w:numId w:val="4"/>
        </w:numPr>
        <w:suppressAutoHyphens/>
        <w:spacing w:after="0" w:line="240" w:lineRule="auto"/>
        <w:ind w:left="16" w:firstLine="65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1.10.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Трудовым кодексом Российской Федерации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1.12. Пересмотр обязательств настоящего договора не может приводить к снижению уровня социально-экономического положения работников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№1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</w:t>
      </w: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1.13. Все спорные вопросы по толкованию и реализации положения коллективного договора решаются сторонами.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1.14. Настоящий договор вступает в силу со дня его подписания сторонами.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1.15.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профсоюзным собранием.</w:t>
      </w:r>
    </w:p>
    <w:p w:rsidR="00BB3BA7" w:rsidRPr="00BB3BA7" w:rsidRDefault="00BB3BA7" w:rsidP="00BB3BA7">
      <w:pPr>
        <w:keepNext/>
        <w:suppressAutoHyphens/>
        <w:spacing w:before="240" w:after="120" w:line="240" w:lineRule="auto"/>
        <w:ind w:right="355"/>
        <w:jc w:val="both"/>
        <w:rPr>
          <w:rFonts w:ascii="Times New Roman" w:eastAsia="Lucida Sans Unicode" w:hAnsi="Times New Roman" w:cs="Tahoma"/>
          <w:bCs/>
          <w:sz w:val="28"/>
          <w:szCs w:val="28"/>
          <w:lang w:eastAsia="ar-SA"/>
        </w:rPr>
      </w:pPr>
      <w:r w:rsidRPr="00BB3BA7">
        <w:rPr>
          <w:rFonts w:ascii="Times New Roman" w:eastAsia="Lucida Sans Unicode" w:hAnsi="Times New Roman" w:cs="Tahoma"/>
          <w:bCs/>
          <w:sz w:val="28"/>
          <w:szCs w:val="28"/>
          <w:lang w:eastAsia="ar-SA"/>
        </w:rPr>
        <w:t xml:space="preserve">   1.16. Работодатель обязуется обеспечивать гласность содержания и выполнения условий коллективного договора.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1.17. Стороны определяют следующие формы управления муниципального бюджетного дошкольного образовательного учреждения «Детский сад общеразвивающего вида № 1» непосредственно работниками:</w:t>
      </w:r>
    </w:p>
    <w:p w:rsidR="00BB3BA7" w:rsidRPr="00BB3BA7" w:rsidRDefault="0019610E" w:rsidP="0019610E">
      <w:pPr>
        <w:tabs>
          <w:tab w:val="left" w:pos="720"/>
        </w:tabs>
        <w:suppressAutoHyphens/>
        <w:autoSpaceDE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учет мнения работников;</w:t>
      </w:r>
    </w:p>
    <w:p w:rsidR="00BB3BA7" w:rsidRPr="00BB3BA7" w:rsidRDefault="00BB3BA7" w:rsidP="00BB3BA7">
      <w:pPr>
        <w:tabs>
          <w:tab w:val="left" w:pos="720"/>
        </w:tabs>
        <w:suppressAutoHyphens/>
        <w:spacing w:after="0" w:line="240" w:lineRule="auto"/>
        <w:ind w:right="355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консультации  с работодателем по вопросам принятия   локальных нормативных актов;</w:t>
      </w:r>
    </w:p>
    <w:p w:rsidR="00BB3BA7" w:rsidRPr="00BB3BA7" w:rsidRDefault="0019610E" w:rsidP="0019610E">
      <w:pPr>
        <w:tabs>
          <w:tab w:val="left" w:pos="720"/>
        </w:tabs>
        <w:suppressAutoHyphens/>
        <w:autoSpaceDE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-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r w:rsidR="00BB3BA7" w:rsidRPr="002D6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частью 2 статьи 53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Трудового Кодекса Российской Федерации и по иным вопросам, предусмотренным в настоящем коллективном договоре;</w:t>
      </w:r>
    </w:p>
    <w:p w:rsidR="00BB3BA7" w:rsidRPr="00BB3BA7" w:rsidRDefault="0019610E" w:rsidP="0019610E">
      <w:pPr>
        <w:tabs>
          <w:tab w:val="left" w:pos="720"/>
        </w:tabs>
        <w:suppressAutoHyphens/>
        <w:autoSpaceDE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-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обсуждение с работодателем вопросов о работе</w:t>
      </w:r>
      <w:r w:rsidR="00BB3BA7" w:rsidRPr="00BB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BB3BA7"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униципального бюджетного дошкольного образовательного учреждения  «Детский сад общеразвивающего вида № 1», внесении предложений по ее совершенствованию;</w:t>
      </w:r>
    </w:p>
    <w:p w:rsidR="00BB3BA7" w:rsidRPr="00BB3BA7" w:rsidRDefault="0019610E" w:rsidP="0019610E">
      <w:pPr>
        <w:tabs>
          <w:tab w:val="left" w:pos="720"/>
        </w:tabs>
        <w:suppressAutoHyphens/>
        <w:autoSpaceDE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-</w:t>
      </w:r>
      <w:r w:rsidR="00BB3BA7"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участие в разработке и принятии коллективного договора. 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B3BA7" w:rsidRPr="00BB3BA7" w:rsidSect="001D288C">
          <w:footerReference w:type="default" r:id="rId10"/>
          <w:pgSz w:w="11906" w:h="16838"/>
          <w:pgMar w:top="1127" w:right="737" w:bottom="1127" w:left="1418" w:header="720" w:footer="720" w:gutter="0"/>
          <w:pgNumType w:start="1"/>
          <w:cols w:space="720"/>
          <w:titlePg/>
          <w:docGrid w:linePitch="360"/>
        </w:sect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</w:p>
    <w:p w:rsidR="00BB3BA7" w:rsidRPr="00BB3BA7" w:rsidRDefault="00BB3BA7" w:rsidP="00BB3BA7">
      <w:pPr>
        <w:keepNext/>
        <w:suppressAutoHyphens/>
        <w:autoSpaceDE w:val="0"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Обязательства сторон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 2.1. Совместные обязательства сторон: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2.1.1. Сотрудничать на принципах делового партнерства и уважения взаимных интересов.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2.1.2. Обеспечивать выполнение установленных законодательством Российской Федерации и настоящим коллективным договором социальных, трудовых и иных льгот работникам</w:t>
      </w:r>
      <w:r w:rsidRPr="00BB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м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униципального бюджетного  дошкольного образовательного учреждения «Детский</w:t>
      </w:r>
      <w:r w:rsidRPr="00BB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сад общеразвивающего вида  № 1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“Нальмэс”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 также их семьям.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2.2. Обязательства Работодателя: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2.2.1.Соблюдать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2.2.2.Предоставлять работникам работу, обусловленную трудовым договором;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2.2.3.Обеспечивать безопасность и условия труда, соответствующие государственным нормативным требованиям охраны труда;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2.2.4.Обеспечивать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2.2.5.Обеспечивать работникам равную оплату за труд равной ценности;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2.2.6.Выплачивать в полном размере причитающуюся работникам заработную плату в сроки, установленные в соответствии с Трудовым  Кодексом Российской Федерации, коллективным договором, правилами внутреннего трудового распорядка, трудовыми договорами;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2.2.7.Вести коллективные переговоры, а также заключать коллективный договор в порядке, установленном Трудовым Кодексом Российской Федерации;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2.2.8.Предоставлять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2.2.9.Знакомить работников под роспись с принимаемыми локальными нормативными актами, непосредственно связанными с их трудовой деятельностью;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2.2.10.Своевременно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нарушения трудового законодательства и иных нормативных правовых актов, содержащих нормы трудового права;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2.2.11.Рассматривать представления 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2.2.12.Создавать условия, обеспечивающие участие работников в управлении организацией в предусмотренных Трудовым  Кодексом Российской Федерации, иными федеральными законами и коллективным договором формах;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2.2.13.Обеспечивать бытовые нужды работников, связанные с исполнением ими трудовых обязанностей;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2.2.14.Осуществлять обязательное социальное страхование работников в порядке, установленном федеральными законами;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2.2.15.Возмещать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2.2.16.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3B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2.3. Обязательства Работников: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2.3.1. Добросовестно исполнять свои трудовые обязанности, возложенные на него трудовым договором;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2.3.2. Соблюдать правила внутреннего трудового распорядка;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2.3.3. Соблюдать трудовую дисциплину;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2.3.4. Выполнять установленные нормы труда;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2.3.5. Соблюдать требования по охране труда и обеспечению безопасности труда;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2.3.6.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2.3.7.Незамедлительно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BB3B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2.4. Обязательства Председателя  профсоюзного  собрания. </w:t>
      </w:r>
    </w:p>
    <w:p w:rsidR="00BB3BA7" w:rsidRPr="00BB3BA7" w:rsidRDefault="00BB3BA7" w:rsidP="00BB3BA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2.4.1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Start"/>
      <w:r w:rsidR="00C52E31"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редседа</w:t>
      </w:r>
      <w:r w:rsidR="00C52E31"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</w:t>
      </w:r>
      <w:proofErr w:type="spell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профсоюзного собрания 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обязуется: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2.4.2.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 xml:space="preserve">Представлять и защищать права и интересы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сотрудников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 социально-трудовым вопросам в соответствии с Трудовым кодексом Российской Федерации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2.4.3.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2.4.5.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 xml:space="preserve">Осуществлять контроль за охраной труда в 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МБДОУ. 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2.4.6.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 xml:space="preserve">Представлять и защищать трудовые права членов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коллектива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комиссии по трудовым спорам и в суде.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2.4.7. Осуществлять контроль за правильностью и своевременностью предоставления работникам отпусков и их оплаты.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2.4.8. 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BB3BA7" w:rsidRPr="00BB3BA7" w:rsidRDefault="00BB3BA7" w:rsidP="00BB3B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2.4.9. Информировать членов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коллектива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 своей работе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2.4.10. Ходатайствовать о присвоении почетных званий, представлении к наградам работников МБДОУ.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B3BA7" w:rsidRPr="00BB3B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B3BA7" w:rsidRPr="00BB3BA7" w:rsidRDefault="00BB3BA7" w:rsidP="00BB3BA7">
      <w:pPr>
        <w:tabs>
          <w:tab w:val="left" w:pos="4035"/>
        </w:tabs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Трудовые отношения</w:t>
      </w:r>
    </w:p>
    <w:p w:rsid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3.1. Трудовые отношения между работником и Работодателем регулируются трудовым договором, заключенным в письменной форме, в соответствии с трудовым законодательством Российской Федерации и настоящим договором.</w:t>
      </w:r>
    </w:p>
    <w:p w:rsidR="006E4E77" w:rsidRPr="00BB3BA7" w:rsidRDefault="006E4E77" w:rsidP="006E4E7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3.1.1.</w:t>
      </w:r>
      <w:r w:rsidRPr="006E4E7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вправе перейти на кадровый электронный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ооборот- </w:t>
      </w:r>
      <w:r w:rsidRPr="006E4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 (ст.22.1 ТК РФ), за исключением случаев, предусмотренных </w:t>
      </w:r>
      <w:proofErr w:type="spellStart"/>
      <w:r w:rsidRPr="006E4E77">
        <w:rPr>
          <w:rFonts w:ascii="Times New Roman" w:eastAsia="Times New Roman" w:hAnsi="Times New Roman" w:cs="Times New Roman"/>
          <w:sz w:val="28"/>
          <w:szCs w:val="28"/>
          <w:lang w:eastAsia="ar-SA"/>
        </w:rPr>
        <w:t>ст.ст</w:t>
      </w:r>
      <w:proofErr w:type="spellEnd"/>
      <w:r w:rsidRPr="006E4E77">
        <w:rPr>
          <w:rFonts w:ascii="Times New Roman" w:eastAsia="Times New Roman" w:hAnsi="Times New Roman" w:cs="Times New Roman"/>
          <w:sz w:val="28"/>
          <w:szCs w:val="28"/>
          <w:lang w:eastAsia="ar-SA"/>
        </w:rPr>
        <w:t>. 22.2 и 22.3 ТК РФ.»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3.2. Трудовой договор заключается с Работником в письменной форме в 2-х экземплярах, каждый из которых подписывается Работодателем и Работником.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3.3. Условия трудового договора не могут ухудшать положение работника по сравнению с действующим трудовым законодательством Российской Федерации и настоящим коллективным договором.</w:t>
      </w:r>
    </w:p>
    <w:p w:rsidR="00BB3BA7" w:rsidRPr="002D6F29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3.4.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срок, а также на время выполнения определенной работы 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(ст. ст. 57, 58 Трудового Кодекса  Российской Федерации).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3.5.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трудовом договоре оговариваются существенные условия трудового договора, предусмотренные ст.57 Трудового Кодекса Российской Федерации. Условия трудового договора могут быть изменены только по соглашению сторон и  письменной форме (ст.57 Трудового Кодекса  Российской Федерации).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3.6.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Трудовой договор для выполнения работы, которая носит постоянный характер, заключается на неопределенный срок, кроме случаев, установленных законодательством РФ.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3.8.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Работодатель  обязан при заключении трудового договора  с работником ознакомить его под роспись с настоящим коллективным договором, </w:t>
      </w:r>
      <w:r w:rsidRPr="00BB3BA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правилами внутреннего трудового распорядка и иными локальными нормативными актами.</w:t>
      </w:r>
    </w:p>
    <w:p w:rsidR="00BB3BA7" w:rsidRPr="00D40E42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3.9. Прекращение трудового договора с Работником может производиться только по основаниям, предусмотренным Трудовым Кодексом  Российской Федерации и иными федеральными законами (</w:t>
      </w:r>
      <w:r w:rsidRPr="00D40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ст.77 Трудового Кодекса  Российской Федерации).</w:t>
      </w:r>
    </w:p>
    <w:p w:rsidR="006E4E77" w:rsidRDefault="006E4E7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Профессиональная подготовка, переподготовка и повышение квалификации работников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Стороны пришли к соглашению в том, что: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4.1. Работодатель определяет необходимость профессиональной подготовки и переподготовки кадров для нужд муниципального бюджетного дошкольного образовательного учреждения  «Детский сад    общеразвивающего вида № 1“Нальмэс”».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4.2. 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 календарный год с учетом перспектив развития МБДОУ.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обязуется:</w:t>
      </w: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4.3. Повышать квалификацию работников не реже чем один раз в три года.</w:t>
      </w:r>
    </w:p>
    <w:p w:rsidR="00BB3BA7" w:rsidRPr="002D6F29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4.4. </w:t>
      </w:r>
      <w:proofErr w:type="gram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 направляется для повышения квалификации в другую 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</w:t>
      </w:r>
      <w:r w:rsidRPr="002D6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(ст.187 Трудового Кодекса  Российской Федерации).</w:t>
      </w:r>
      <w:r w:rsidRPr="002D6F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4.5.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 порядке, предусмотренном ст. 173 – 176 Трудового Кодекса  Российской Федерации.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B3BA7" w:rsidRPr="00BB3BA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Высвобождение работников и содействие их трудоустройству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Работодатель обязуется: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5.1. 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Трудового Кодекса  Российской Федерации).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5.2. Работникам, получившим уведомление об увольнении по пункту 1 </w:t>
      </w:r>
      <w:r w:rsidRPr="002D6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пункту 2 статьи 81 Трудового Кодекса  Российской Федерации,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предоставлять свободное от работы время не менее 3 часов в неделю для самостоятельного поиска новой работы с сохранением заработной платы.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Стороны договорились, что:</w:t>
      </w: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</w:p>
    <w:p w:rsidR="00BB3BA7" w:rsidRPr="00BB3BA7" w:rsidRDefault="00BB3BA7" w:rsidP="00BB3BA7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5.3. Преимущественное право  оставления на работе при сокращении численности  штата при равной производительности труда и квалификации, помимо лиц, указанных в </w:t>
      </w:r>
      <w:r w:rsidRPr="002D6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статье 179 Трудового Кодекса  Российской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Федерации, имеют также: лица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предпенсионного</w:t>
      </w:r>
      <w:proofErr w:type="spell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возраста (за два года до пенсии), проработавшие в муниципальном бюджетном дошкольном образовательном учреждении  более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</w:t>
      </w:r>
    </w:p>
    <w:p w:rsidR="00BB3BA7" w:rsidRPr="00BB3BA7" w:rsidRDefault="00BB3BA7" w:rsidP="00BB3BA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5.4.Высвобождаемым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Трудового Кодекса Российской Федерации), а также преимущественное право приема на работу при появлении вакансий.</w:t>
      </w:r>
    </w:p>
    <w:p w:rsidR="00BB3BA7" w:rsidRPr="002D6F29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5.5.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 (часть 3 статьи 81 ТК РФ).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BB3BA7" w:rsidRPr="00BB3BA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5.6.Трудовой коллектив во главе с председателем обязуется осуществлять </w:t>
      </w:r>
      <w:proofErr w:type="gram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Рабочее время и время отдыха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Стороны пришли к соглашению о том, что: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6.1. Рабочее время регулируется в строгом соответствии с требованиями трудового законодательства Российской Федерации, настоящего коллективного договора, а также Правилами внутреннего трудового распорядка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МБДОУ №1 </w:t>
      </w:r>
      <w:proofErr w:type="spell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proofErr w:type="gramStart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.К</w:t>
      </w:r>
      <w:proofErr w:type="gramEnd"/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ошехабль</w:t>
      </w:r>
      <w:proofErr w:type="spell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1), должностными регламентами, должностными инструкциями работников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Примечание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Правила внутреннего трудового распорядка  МБДОУ №1 имеют юридическую силу, как самостоятельный локальный акт.</w:t>
      </w:r>
    </w:p>
    <w:p w:rsidR="00BB3BA7" w:rsidRPr="00BB3BA7" w:rsidRDefault="00BB3BA7" w:rsidP="00BB3BA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6.2. 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BB3BA7" w:rsidRPr="00BB3BA7" w:rsidRDefault="00BB3BA7" w:rsidP="00BB3BA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6.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BB3BA7" w:rsidRPr="00BB3BA7" w:rsidRDefault="00BB3BA7" w:rsidP="00BB3BA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29" w:history="1">
        <w:r w:rsidRPr="00BB3BA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продолжительность</w:t>
        </w:r>
      </w:hyperlink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рабочего времени (нормы часов педагогической работы за ставку заработной платы), порядок определения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времени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оговариваемо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трудовом договоре, и основания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Pr="00BB3BA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изменения, случаи установления верхнего предела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6.4.Неполное рабочее время - неполный  рабочий день или неполная рабочая неделя устанавливается в следующих случаях: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соглашению между работником и работодателем;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просьбе родителей (законных представителей), имеющего ребёнка в возрасте до 14 лет (ребёнка-инвалида до 18 лет), а также лица, осуществляющего 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работе на  условиях неполного рабочего времени оплата труда работника производится пропорционально отработанному им времени или в зависимости  от выполненного им объёма работ.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на условиях неполного рабочего времени не влечёт для работников каких-либо  ограничений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продолжительности  ежегодного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основного оплачиваемого отпуска, исчисления трудового стажа и других трудовых прав.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6.5. При изменении существенных условий труда: режима работы, установлении или отмене неполного рабочего времени и других, работники  должны быть поставлены в известность не позднее, чем за два месяца.</w:t>
      </w:r>
    </w:p>
    <w:p w:rsidR="00BB3BA7" w:rsidRPr="002D6F29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6.6. Привлечение Работников к работе в выходные и праздничные дни допускается только в исключительных случаях, предусмотренных законодательством Российской Федерации     с письменного согласия работника 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(ст.113 Трудового Кодекса Российской Федерации).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6.7. Применение сверхурочных работ возможно лишь в исключительных случаях, предусмотренных законодательством Российской Федерации 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(ст. 99 Трудового Кодекса Российской Федерации) с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письменного согласия работника.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6.8.     Всем  работникам предоставляется ежегодный</w:t>
      </w:r>
      <w:r w:rsid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оплачиваемый отпуск 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продолжительностью: 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педагогов -  42  календарных дня;</w:t>
      </w:r>
    </w:p>
    <w:p w:rsidR="00BB3BA7" w:rsidRPr="002D6F29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для обслуживающего и хозяйственного  персоналов   - 28  календарных дней с сохранением места работы (должности) и среднего заработка 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(ст. ст. 114.115 ТК  РФ).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 за первый год работы предоставляется  работникам  по  истечении шести месяцев  непрерывной работы  в  данной организации, за второй  и последующий  годы – в любое время  рабочего года в соответствии  с очередностью  предоставления  отпуска.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6.9. Очередность предоставления  оплачиваемых отпусков определяется  ежегодно в соответствии с графиком отпусков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МБДОУ №1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утверждаемым работодателем не позднее, чем за две недели до наступления календарного года.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отпусков обязателен как для работодателя, так и для работника.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времени начала отпуска работник должен быть извещен не позднее, чем за две  недели до его начала.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Продление, перенесение, разделение и отзыв из него производится с согласия работника в случаях, предусмотренных ст. 124- 125 Трудового Кодекса Российской Федерации.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 ежегодного оплачиваемого отпуска, превышающая 28 календарных дней, по письменному заявлению работника   может быть заменена денежной компенсацией при наличии ФОТ.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Работодатель обязуется: </w:t>
      </w: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6.10. Предоставлять работникам отпуск с сохранением заработной платы по заявлению работника, в следующих случаях:</w:t>
      </w:r>
      <w:r w:rsidRPr="00BB3B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BB3BA7" w:rsidRPr="00BB3BA7" w:rsidRDefault="00BB3BA7" w:rsidP="00BB3BA7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свадьбы работника - 3 </w:t>
      </w:r>
      <w:proofErr w:type="gramStart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</w:t>
      </w:r>
      <w:proofErr w:type="gram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дня, </w:t>
      </w:r>
    </w:p>
    <w:p w:rsidR="00BB3BA7" w:rsidRPr="00BB3BA7" w:rsidRDefault="00BB3BA7" w:rsidP="00BB3BA7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похороны близких родственников </w:t>
      </w:r>
      <w:proofErr w:type="gramStart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супруга (супруги), отца, матери, сына, дочери, родного брата, родной сестры) и  лиц, находящихся на его иждивении -  2 календарных дня,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6.11. Предоставлять работникам отпуск без сохранения заработной платы по заявлению работника для решения неотложных социально-бытовых вопросов, связанных с охраной здоровья, и по другим уважительным причинам, в следующих случаях:</w:t>
      </w:r>
      <w:r w:rsidRPr="00BB3B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-    при рождении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ребенка в семье - отцу до 5 календарных дней,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   для сопровождения детей младшего школьного возраста в школу 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 сентября- 1 день, </w:t>
      </w:r>
    </w:p>
    <w:p w:rsidR="00BB3BA7" w:rsidRPr="00BB3BA7" w:rsidRDefault="00BB3BA7" w:rsidP="00BB3BA7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проводов детей в армию- 1 день,</w:t>
      </w:r>
    </w:p>
    <w:p w:rsidR="00BB3BA7" w:rsidRPr="00BB3BA7" w:rsidRDefault="00BB3BA7" w:rsidP="00BB3BA7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работникам для ухода за заболевшим членом семьи по заключению органов здравоохранения - один месяц,</w:t>
      </w:r>
    </w:p>
    <w:p w:rsidR="00BB3BA7" w:rsidRPr="00BB3BA7" w:rsidRDefault="00BB3BA7" w:rsidP="00BB3BA7">
      <w:pPr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одиноким матерям (отцам), имеющим ребёнка до 14 ле</w:t>
      </w:r>
      <w:proofErr w:type="gramStart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т-</w:t>
      </w:r>
      <w:proofErr w:type="gram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12 календарных дней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Краткосрочные отпуска предоставляются в календарных днях. Краткосрочные отпуска не предоставляются дополнительно, если события, перечисленные в настоящем абзаце, произошли во время очередного, дополнительного, ученического отпуска работника.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6.12.В течение рабочего дня Работодатель предоставляет работнику перерыв для  отдыха и  питания  продолжительностью   1 час, который в рабочее время не включается (</w:t>
      </w:r>
      <w:r w:rsidRPr="002D6F29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108 Трудового Кодекса  Российской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Федерации), кроме педагогических работников с сокращённым рабочим днём.                                     </w:t>
      </w: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6.13. Общими выходными днями являются суббота и воскресенье.</w:t>
      </w:r>
    </w:p>
    <w:p w:rsidR="00BB3BA7" w:rsidRPr="00BB3BA7" w:rsidRDefault="00BB3BA7" w:rsidP="00BB3BA7">
      <w:pPr>
        <w:tabs>
          <w:tab w:val="center" w:pos="4783"/>
        </w:tabs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3BA7" w:rsidRPr="00BB3BA7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6.14. Предоставлять ежемесячные выплаты женщинам, работающим в МБДОУ  № 1, находящимся в отпуске по уходу за ребёнком в возрасте от 1,5 до 3 лет, в размере минимальной оплаты труда при наличии финансирования данных выплат из бюджета муниципального образования «</w:t>
      </w:r>
      <w:proofErr w:type="spellStart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Кошехабльский</w:t>
      </w:r>
      <w:proofErr w:type="spell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район».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B3BA7" w:rsidRPr="00445003" w:rsidRDefault="00BB3BA7" w:rsidP="00DC5D02">
      <w:pPr>
        <w:suppressAutoHyphens/>
        <w:spacing w:after="0" w:line="240" w:lineRule="auto"/>
        <w:ind w:right="355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</w:t>
      </w:r>
    </w:p>
    <w:p w:rsidR="001F5785" w:rsidRPr="00BB3BA7" w:rsidRDefault="001F5785" w:rsidP="00BB3BA7">
      <w:pPr>
        <w:suppressAutoHyphens/>
        <w:spacing w:after="0" w:line="240" w:lineRule="auto"/>
        <w:ind w:right="35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Оплата и нормирование труда</w:t>
      </w:r>
    </w:p>
    <w:p w:rsidR="00BB3BA7" w:rsidRPr="00BB3BA7" w:rsidRDefault="00BB3BA7" w:rsidP="00B168EE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8EE" w:rsidRPr="00B168EE" w:rsidRDefault="00B168EE" w:rsidP="00B168EE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Стороны исходят из того, что: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Оплата труда работников  МБДОУ №1 осуществляется в соответствии </w:t>
      </w:r>
      <w:proofErr w:type="gramStart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Трудовым кодексом Российской Федерации, ст.144;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Федеральным законом «Об образовании Российской Федерации» от 29.12.2012 № 273-ФЗ;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Положением об оплате труда работников Муниципального бюджетного дошкольного образовательного учреждения 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общеразвивающего вида </w:t>
      </w: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Нальмэс</w:t>
      </w:r>
      <w:proofErr w:type="spellEnd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”»;</w:t>
      </w:r>
      <w:proofErr w:type="gramStart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4E44BB" w:rsidRPr="004E44BB" w:rsidRDefault="00B168EE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Оплата труда в выходные  и нерабочие праздничные дни  оплачивается не менее</w:t>
      </w:r>
      <w:proofErr w:type="gramStart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в двойном размере от заработной платы.</w:t>
      </w:r>
    </w:p>
    <w:p w:rsidR="004E44BB" w:rsidRP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7.2.  Расчетным периодом в Муниципальном бюджетном дошкольном образовательном учреждении «Детский сад  общеразвивающего вида № 1 „</w:t>
      </w:r>
      <w:proofErr w:type="spellStart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Нальмэс</w:t>
      </w:r>
      <w:proofErr w:type="spellEnd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”» является календарный месяц. </w:t>
      </w:r>
    </w:p>
    <w:p w:rsidR="004E44BB" w:rsidRP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Заработная  плата  выплачивается    2 раза  в месяц  путем перечисления  в кредитную организацию, указанную в заявлении работника:</w:t>
      </w:r>
    </w:p>
    <w:p w:rsidR="004E44BB" w:rsidRP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период  с 1 по 15 число – 25 числа  текущего месяца;</w:t>
      </w:r>
    </w:p>
    <w:p w:rsidR="004E44BB" w:rsidRP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период  с 16 по 30 (31) число – 10 числа месяца</w:t>
      </w:r>
      <w:proofErr w:type="gramStart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ледующего за расчетным периодом.</w:t>
      </w:r>
    </w:p>
    <w:p w:rsidR="004E44BB" w:rsidRP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заработной платы  за  период  с 1 по 15 число месяца  выплачивается  пропорционально отработанному времени.</w:t>
      </w:r>
    </w:p>
    <w:p w:rsidR="004E44BB" w:rsidRDefault="004E44BB" w:rsidP="004E44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совпадении дня выплаты с выходным или нерабочим  праздничным днём выплата заработной платы производится накануне этого дня.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7.3. Работодатель обязуется:</w:t>
      </w:r>
    </w:p>
    <w:p w:rsidR="00B168EE" w:rsidRPr="00B168EE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7.3.1. Возместить работнику не полученный им заработок во всех случаях  незаконного лишения его возможности трудиться  (ст. 234 Трудового Кодекса  Российской Федерации); материальный ущерб, причиненный в результате задержки выплаты заработной платы, оплаты отпуска, выплат при увольнении и других выплат, причитающихся работнику, предусмотренный ст. 236 Трудового Кодекса РФ.   </w:t>
      </w:r>
    </w:p>
    <w:p w:rsidR="00BB3BA7" w:rsidRDefault="00B168EE" w:rsidP="00B168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8EE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Ответственность за своевременность и правильность определения размеров и выплаты заработной платы работникам несет руководитель.</w:t>
      </w:r>
    </w:p>
    <w:p w:rsidR="00BB3BA7" w:rsidRPr="00BB3BA7" w:rsidRDefault="00BB3BA7" w:rsidP="004E44BB">
      <w:pPr>
        <w:tabs>
          <w:tab w:val="left" w:pos="66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3BA7" w:rsidRPr="00BB3BA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B3BA7" w:rsidRPr="00BB3BA7" w:rsidRDefault="00BB3BA7" w:rsidP="00BB3BA7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Гарантии и компенсации для работников.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8.1. В пределах общего ФОТ работнику может выплачиваться материальная помощь к отпуску, на лечение, а также в связи с чрезвычайными ситуациями;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8.2.Материальная помощь может выплачиваться в связи с юбилейными датами, свадьбой, похоронами близких родственников.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Юбилейной датой считается 50-летие со дня рождения работника и последующие затем десятилетия, достижение пенсионного возраста, 25-летие трудовой деятельности и последующие затем пятилетия при наличии финансовых средств.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B3BA7" w:rsidRPr="00BB3BA7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IX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Охрана труда и здоровья  </w:t>
      </w:r>
    </w:p>
    <w:p w:rsidR="00BB3BA7" w:rsidRPr="00BB3BA7" w:rsidRDefault="00BB3BA7" w:rsidP="00BB3BA7">
      <w:pPr>
        <w:suppressAutoHyphens/>
        <w:spacing w:after="0" w:line="240" w:lineRule="auto"/>
        <w:ind w:right="35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9.1.  Работодатель обязуется</w:t>
      </w:r>
      <w:r w:rsidRPr="00BB3B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B3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обеспечить</w:t>
      </w:r>
      <w:r w:rsidRPr="00BB3B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: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9.1.1. Безопасность работников при эксплуатации зданий, сооружений, оборудования.  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9.1.2. Соответствующие требованиям охраны труда условия труда на каждом рабочем месте.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9.1.3.  Режим труда и отдыха работников в соответствии с законодательством Российской  Федерации.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9.1.4. Обучение безопасным методам и приёмам выполнения работ по охране труда и оказанию первой помощи при несчастных случаях на производстве, правилам пожарной безопасности,  инструктаж по охране труда, стажировку на рабочем месте и проверку знаний требований охраны труда, безопасных методов и приёмов выполнения работ.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9.1.5.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9.1.6.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защиты.  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9.1.7. Проведение специальной оценки условий труда в организации.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9.1.8. В случаях, предусмотренных Трудовым кодексом Российской Федерации, законами и иными нормативными правовыми актами, организовывать проведение  обязательных  периодических медицинских осмотров (обследований) работников, с сохранением за ним места работы (должности) и среднего заработка, на время прохождения указанных медицинских осмотров (обследований). 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9.1.9. Недопущение работников к исполнению ими трудовых обязанностей в случае медицинских противопоказаний.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9.1.10. Предоставление органам государственного управления охраной труда, органам государственного надзора и контроля за соблюдением законодательства о труде и охране труда, Государственной противопожарной службы- информации и документов, необходимых для осуществления ими своих полномочий.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3BA7" w:rsidRPr="00BB3BA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410" w:right="851" w:bottom="1535" w:left="1134" w:header="1134" w:footer="1259" w:gutter="0"/>
          <w:cols w:space="720"/>
          <w:docGrid w:linePitch="360"/>
        </w:sect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9.1.11.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9.1.12. Расследование и учёт, в установленном Трудовым Кодексом  Российской Федерации и иными нормативными  правовыми актами Российской Федерации порядке, несчастных случаев на производстве и профессиональных заболеваний.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9.1.13 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 за</w:t>
      </w:r>
      <w:proofErr w:type="gramEnd"/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органов Фонда социального страхования РФ, пожарной охраны, а также представителей органов общественного контроля, в целях проведения проверок условий и охраны труда.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9.1.14.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Российской Федерации и иными федеральными законами сроки. 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9.1.15.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9.2.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Работник обязан: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9.2.1. Соблюдать требования охраны труда установленные законами и иными нормативными правовыми актами, а также правилами и инструкциями по охране труда.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9.2.2.  Проходить обучение безопасным методам и приёмам выполнения работ по охране труда, мерам пожарной безопасности, оказанию первой помощи при несчастных случаях на производстве, инструктаж по охране труда и пожарной безопасности, стажировку на рабочем месте, проверку знаний требований охраны труда.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9.2.3. Немедленно извещать своего непосредственного или вышестоящего руководителя о любой ситуации, угрожающей жизни и здоровью людей. 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9.2.4. Давать правдивые письменные объяснения комиссии по расследованию несчастного случая, очевидцем которого он был.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9.2.5. Проходить обязательные периодические медицинские осмотры согласно  (Приложения № 3).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Default="00BB3BA7" w:rsidP="00B168EE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68EE" w:rsidRPr="00BB3BA7" w:rsidRDefault="00B168EE" w:rsidP="00B168EE">
      <w:pPr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DC5D02">
      <w:pPr>
        <w:suppressAutoHyphens/>
        <w:spacing w:after="0" w:line="240" w:lineRule="auto"/>
        <w:ind w:right="355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Раздел  Х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 выполнением коллективного договора.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Ответственность сторон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Стороны договорились, что: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10.1. Работодатель направляет коллективный договор в течение 10 дней со дня  его подписания на уведомительную регистрацию в соответствующий орган по труду.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10.2. Совместно разрабатывают план мероприятий по выполнению настоящего  коллективного договора.</w:t>
      </w:r>
    </w:p>
    <w:p w:rsidR="00BB3BA7" w:rsidRPr="00BB3BA7" w:rsidRDefault="00BB3BA7" w:rsidP="00BB3BA7">
      <w:pPr>
        <w:suppressAutoHyphens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10.3. Рассматривают в 10-дневный срок все возникающие в период действия коллективного договора разногласия и конфликты, связанные с его выполнением. 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10.4. Соблюдают установленный законодательством порядок разрешения 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10.6. Настоящий коллективный договор действует в течение 3-х лет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 дня его подписания.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10.7. Переговоры по заключению нового коллективного договора будут начаты за два месяца  до окончания срока действия данного договора.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68EE" w:rsidRDefault="00B168EE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68EE" w:rsidRPr="00BB3BA7" w:rsidRDefault="00B168EE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XI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Заключительные положения и механизм реализации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11.1. Контроль за выполнением настоящего коллективного договора осуществляется непосредственно сторонами, их заключившими.</w:t>
      </w:r>
    </w:p>
    <w:p w:rsidR="00BB3BA7" w:rsidRPr="00BB3BA7" w:rsidRDefault="00BB3BA7" w:rsidP="00BB3BA7">
      <w:pPr>
        <w:suppressAutoHyphens/>
        <w:spacing w:after="0" w:line="240" w:lineRule="auto"/>
        <w:ind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11.2. Ход выполнения пунктов и разделов настоящего коллективного договора в течение срока его действия обсуждается на совместных заседаниях администрации и представителей работников (Комиссии) по предложению одной из сторон. Изменения и дополнения производятся по взаимному согласию сторон в соответствии со ст. 23 Закона Российской Федерации “О коллективных договорах и соглашениях”.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Договаривающиеся стороны обязуются:</w:t>
      </w:r>
    </w:p>
    <w:p w:rsidR="00BB3BA7" w:rsidRPr="00BB3BA7" w:rsidRDefault="00BB3BA7" w:rsidP="00BB3BA7">
      <w:pPr>
        <w:suppressAutoHyphens/>
        <w:spacing w:after="120" w:line="240" w:lineRule="auto"/>
        <w:ind w:right="3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>11.3. Осуществлять проверку хода выполнения настоящего коллективного договора по итогам  года, взаимно представляя для этих целей необходимую информацию.</w:t>
      </w:r>
    </w:p>
    <w:p w:rsidR="00BB3BA7" w:rsidRPr="00BB3BA7" w:rsidRDefault="00BB3BA7" w:rsidP="00BB3B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11.4. При выявлении нарушений выполнения коллективного договора стороны должны не позднее, чем в 2-недельный срок провести взаимные консультации по данному вопросу.</w:t>
      </w:r>
    </w:p>
    <w:p w:rsidR="00BB3BA7" w:rsidRPr="00BB3BA7" w:rsidRDefault="00BB3BA7" w:rsidP="00BB3BA7">
      <w:pPr>
        <w:suppressAutoHyphens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BB3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 к коллективному договору</w:t>
      </w:r>
    </w:p>
    <w:p w:rsidR="00BB3BA7" w:rsidRPr="00BB3BA7" w:rsidRDefault="00BB3BA7" w:rsidP="00BB3BA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Правила внутреннего трудового распорядка (Приложение № 1);</w:t>
      </w:r>
    </w:p>
    <w:p w:rsidR="00BB3BA7" w:rsidRPr="00BB3BA7" w:rsidRDefault="00BB3BA7" w:rsidP="00BB3BA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Положение об Оплате труда МБДОУ № 1 (Приложение </w:t>
      </w:r>
      <w:r w:rsidRPr="00BB3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№ 2); </w:t>
      </w:r>
    </w:p>
    <w:p w:rsidR="00BB3BA7" w:rsidRPr="00BB3BA7" w:rsidRDefault="00BB3BA7" w:rsidP="00BB3BA7">
      <w:pPr>
        <w:keepNext/>
        <w:numPr>
          <w:ilvl w:val="0"/>
          <w:numId w:val="2"/>
        </w:numPr>
        <w:tabs>
          <w:tab w:val="left" w:pos="540"/>
        </w:tabs>
        <w:suppressAutoHyphens/>
        <w:autoSpaceDE w:val="0"/>
        <w:spacing w:after="120" w:line="360" w:lineRule="auto"/>
        <w:jc w:val="both"/>
        <w:rPr>
          <w:rFonts w:ascii="Arial" w:eastAsia="Lucida Sans Unicode" w:hAnsi="Arial" w:cs="Tahoma"/>
          <w:i/>
          <w:iCs/>
          <w:sz w:val="28"/>
          <w:szCs w:val="28"/>
          <w:lang w:eastAsia="ar-SA"/>
        </w:rPr>
      </w:pPr>
      <w:r w:rsidRPr="00BB3BA7">
        <w:rPr>
          <w:rFonts w:ascii="Times New Roman" w:eastAsia="Lucida Sans Unicode" w:hAnsi="Times New Roman" w:cs="Times New Roman"/>
          <w:iCs/>
          <w:color w:val="000000"/>
          <w:sz w:val="28"/>
          <w:szCs w:val="28"/>
          <w:lang w:eastAsia="ar-SA"/>
        </w:rPr>
        <w:t xml:space="preserve">Списки на прохождение медицинского осмотра (Приложение №3). </w:t>
      </w:r>
    </w:p>
    <w:p w:rsidR="00BA09FA" w:rsidRDefault="00BA09FA"/>
    <w:sectPr w:rsidR="00BA09FA" w:rsidSect="007B46E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851" w:bottom="1259" w:left="1134" w:header="709" w:footer="709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4B" w:rsidRDefault="00EE584B" w:rsidP="00BB3BA7">
      <w:pPr>
        <w:spacing w:after="0" w:line="240" w:lineRule="auto"/>
      </w:pPr>
      <w:r>
        <w:separator/>
      </w:r>
    </w:p>
  </w:endnote>
  <w:endnote w:type="continuationSeparator" w:id="0">
    <w:p w:rsidR="00EE584B" w:rsidRDefault="00EE584B" w:rsidP="00BB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86035">
      <w:rPr>
        <w:noProof/>
      </w:rPr>
      <w:t>2</w:t>
    </w:r>
    <w:r>
      <w:fldChar w:fldCharType="end"/>
    </w:r>
  </w:p>
  <w:p w:rsidR="00BB3BA7" w:rsidRDefault="00BB3BA7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</w:pPr>
  </w:p>
  <w:p w:rsidR="00BB3BA7" w:rsidRDefault="00BB3BA7">
    <w:pPr>
      <w:pStyle w:val="a4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ind w:right="360"/>
    </w:pPr>
    <w:r>
      <w:rPr>
        <w:rStyle w:val="a3"/>
      </w:rPr>
      <w:t xml:space="preserve">                                                                                                                                           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149860" cy="172085"/>
              <wp:effectExtent l="0" t="635" r="2540" b="8255"/>
              <wp:wrapSquare wrapText="largest"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BA7" w:rsidRDefault="00BB3BA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t>1</w:t>
                          </w:r>
                          <w:r w:rsidRPr="00BB3BA7">
                            <w:rPr>
                              <w:rStyle w:val="a3"/>
                            </w:rPr>
                            <w:t xml:space="preserve"> </w:t>
                          </w:r>
                          <w:r w:rsidRPr="00BB3BA7">
                            <w:rPr>
                              <w:rStyle w:val="a3"/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49860" cy="168593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685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a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8" type="#_x0000_t202" style="position:absolute;margin-left:540.75pt;margin-top:.05pt;width:11.8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" stroked="f">
              <v:fill opacity="0"/>
              <v:textbox inset="0,0,0,0">
                <w:txbxContent>
                  <w:p w:rsidR="00BB3BA7" w:rsidRDefault="00BB3BA7">
                    <w:pPr>
                      <w:pStyle w:val="a4"/>
                    </w:pPr>
                    <w:r>
                      <w:rPr>
                        <w:rStyle w:val="a3"/>
                      </w:rPr>
                      <w:t>1</w:t>
                    </w:r>
                    <w:r w:rsidRPr="00BB3BA7">
                      <w:rPr>
                        <w:rStyle w:val="a3"/>
                      </w:rPr>
                      <w:t xml:space="preserve"> </w:t>
                    </w:r>
                    <w:r w:rsidRPr="00BB3BA7">
                      <w:rPr>
                        <w:rStyle w:val="a3"/>
                        <w:noProof/>
                        <w:lang w:eastAsia="ru-RU"/>
                      </w:rPr>
                      <w:drawing>
                        <wp:inline distT="0" distB="0" distL="0" distR="0">
                          <wp:extent cx="149860" cy="168593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860" cy="1685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a3"/>
                      </w:rPr>
                      <w:t>7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EE584B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BB3BA7">
    <w:pPr>
      <w:pStyle w:val="a4"/>
      <w:tabs>
        <w:tab w:val="clear" w:pos="4677"/>
        <w:tab w:val="clear" w:pos="9355"/>
        <w:tab w:val="center" w:pos="4960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49860" cy="172085"/>
              <wp:effectExtent l="8890" t="635" r="3175" b="8255"/>
              <wp:wrapSquare wrapText="largest"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ED5" w:rsidRDefault="00EE584B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9" type="#_x0000_t202" style="position:absolute;margin-left:540.7pt;margin-top:.05pt;width:11.8pt;height:13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WpgIAACoFAAAOAAAAZHJzL2Uyb0RvYy54bWysVE2O0zAU3iNxB8v7TpKSdpqo6Wh+KEIa&#10;fqSBA7iJ01g4trHdJsOIBXuuwB1YsGDHFTo34tluy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" stroked="f">
              <v:fill opacity="0"/>
              <v:textbox inset="0,0,0,0">
                <w:txbxContent>
                  <w:p w:rsidR="008E1ED5" w:rsidRDefault="00B7423E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67005"/>
              <wp:effectExtent l="635" t="635" r="6985" b="3810"/>
              <wp:wrapSquare wrapText="largest"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ED5" w:rsidRDefault="00EE584B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7" o:spid="_x0000_s1030" type="#_x0000_t202" style="position:absolute;margin-left:0;margin-top:.05pt;width:5.4pt;height:13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" stroked="f">
              <v:fill opacity="0"/>
              <v:textbox inset="0,0,0,0">
                <w:txbxContent>
                  <w:p w:rsidR="008E1ED5" w:rsidRDefault="00B7423E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EE58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635" r="2540" b="8255"/>
              <wp:wrapSquare wrapText="largest"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BA7" w:rsidRDefault="00BB3BA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86035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546.75pt;margin-top:.05pt;width:5.8pt;height:13.5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" stroked="f">
              <v:fill opacity="0"/>
              <v:textbox inset="0,0,0,0">
                <w:txbxContent>
                  <w:p w:rsidR="00BB3BA7" w:rsidRDefault="00BB3BA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86035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635" r="2540" b="8255"/>
              <wp:wrapSquare wrapText="largest"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BA7" w:rsidRDefault="00BB3BA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86035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7" type="#_x0000_t202" style="position:absolute;margin-left:546.75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" stroked="f">
              <v:fill opacity="0"/>
              <v:textbox inset="0,0,0,0">
                <w:txbxContent>
                  <w:p w:rsidR="00BB3BA7" w:rsidRDefault="00BB3BA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86035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86035">
      <w:rPr>
        <w:noProof/>
      </w:rPr>
      <w:t>12</w:t>
    </w:r>
    <w:r>
      <w:fldChar w:fldCharType="end"/>
    </w:r>
  </w:p>
  <w:p w:rsidR="00BB3BA7" w:rsidRDefault="00BB3B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4B" w:rsidRDefault="00EE584B" w:rsidP="00BB3BA7">
      <w:pPr>
        <w:spacing w:after="0" w:line="240" w:lineRule="auto"/>
      </w:pPr>
      <w:r>
        <w:separator/>
      </w:r>
    </w:p>
  </w:footnote>
  <w:footnote w:type="continuationSeparator" w:id="0">
    <w:p w:rsidR="00EE584B" w:rsidRDefault="00EE584B" w:rsidP="00BB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>
    <w:pPr>
      <w:pStyle w:val="a6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EE584B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EE584B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D5" w:rsidRDefault="00EE58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A7" w:rsidRDefault="00BB3B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8B4551D"/>
    <w:multiLevelType w:val="hybridMultilevel"/>
    <w:tmpl w:val="CF2C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7"/>
    <w:rsid w:val="000111A6"/>
    <w:rsid w:val="00027AE6"/>
    <w:rsid w:val="000A2B54"/>
    <w:rsid w:val="000B457B"/>
    <w:rsid w:val="000F17EE"/>
    <w:rsid w:val="00156269"/>
    <w:rsid w:val="0019610E"/>
    <w:rsid w:val="001B7CAD"/>
    <w:rsid w:val="001F5785"/>
    <w:rsid w:val="00265DC2"/>
    <w:rsid w:val="002927E2"/>
    <w:rsid w:val="002D30B4"/>
    <w:rsid w:val="002D6F29"/>
    <w:rsid w:val="00312F24"/>
    <w:rsid w:val="0041737D"/>
    <w:rsid w:val="0042379E"/>
    <w:rsid w:val="00445003"/>
    <w:rsid w:val="004E44BB"/>
    <w:rsid w:val="004F058E"/>
    <w:rsid w:val="00504B93"/>
    <w:rsid w:val="005561A3"/>
    <w:rsid w:val="005F1163"/>
    <w:rsid w:val="00607814"/>
    <w:rsid w:val="00654FDF"/>
    <w:rsid w:val="00670C5B"/>
    <w:rsid w:val="006E4E77"/>
    <w:rsid w:val="00771C8B"/>
    <w:rsid w:val="00787FDF"/>
    <w:rsid w:val="008C5CF6"/>
    <w:rsid w:val="009367C3"/>
    <w:rsid w:val="009B1F5F"/>
    <w:rsid w:val="00B168EE"/>
    <w:rsid w:val="00B7423E"/>
    <w:rsid w:val="00B85B63"/>
    <w:rsid w:val="00BA09FA"/>
    <w:rsid w:val="00BB3BA7"/>
    <w:rsid w:val="00C52E31"/>
    <w:rsid w:val="00C86035"/>
    <w:rsid w:val="00CD7256"/>
    <w:rsid w:val="00D40E42"/>
    <w:rsid w:val="00D7632A"/>
    <w:rsid w:val="00DC5D02"/>
    <w:rsid w:val="00DD5412"/>
    <w:rsid w:val="00DE6692"/>
    <w:rsid w:val="00DE702F"/>
    <w:rsid w:val="00E26BEF"/>
    <w:rsid w:val="00E414CF"/>
    <w:rsid w:val="00E71685"/>
    <w:rsid w:val="00EC15CB"/>
    <w:rsid w:val="00ED00C3"/>
    <w:rsid w:val="00ED40C6"/>
    <w:rsid w:val="00EE584B"/>
    <w:rsid w:val="00F03CD0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3BA7"/>
  </w:style>
  <w:style w:type="paragraph" w:styleId="a4">
    <w:name w:val="footer"/>
    <w:basedOn w:val="a"/>
    <w:link w:val="a5"/>
    <w:uiPriority w:val="99"/>
    <w:rsid w:val="00BB3B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BB3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BB3B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BB3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B3B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81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E6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3BA7"/>
  </w:style>
  <w:style w:type="paragraph" w:styleId="a4">
    <w:name w:val="footer"/>
    <w:basedOn w:val="a"/>
    <w:link w:val="a5"/>
    <w:uiPriority w:val="99"/>
    <w:rsid w:val="00BB3B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BB3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BB3B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BB3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B3B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81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E6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9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yperlink" Target="consultantplus://offline/ref=4150B37408F9483D6C446C4524D4A2C3F20920E56AF28B4CE8A8BD3EE5FA68A5B78A6C4D0E7C9732t4qAO" TargetMode="Externa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header" Target="header13.xml"/><Relationship Id="rId49" Type="http://schemas.openxmlformats.org/officeDocument/2006/relationships/header" Target="header20.xml"/><Relationship Id="rId57" Type="http://schemas.openxmlformats.org/officeDocument/2006/relationships/footer" Target="footer24.xm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header" Target="header21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oter" Target="footer23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59" Type="http://schemas.openxmlformats.org/officeDocument/2006/relationships/footer" Target="footer25.xm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2DBF-0AB2-4C2B-82A4-E53916E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33</cp:revision>
  <cp:lastPrinted>2025-01-21T12:20:00Z</cp:lastPrinted>
  <dcterms:created xsi:type="dcterms:W3CDTF">2019-02-04T09:58:00Z</dcterms:created>
  <dcterms:modified xsi:type="dcterms:W3CDTF">2025-02-10T08:09:00Z</dcterms:modified>
</cp:coreProperties>
</file>